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4C" w:rsidRDefault="00E41112" w:rsidP="00E41112">
      <w:pPr>
        <w:ind w:left="-567" w:right="-284"/>
      </w:pPr>
      <w:r>
        <w:rPr>
          <w:noProof/>
          <w:lang w:eastAsia="ru-RU"/>
        </w:rPr>
        <w:drawing>
          <wp:inline distT="0" distB="0" distL="0" distR="0">
            <wp:extent cx="6689204" cy="8110847"/>
            <wp:effectExtent l="19050" t="0" r="0" b="0"/>
            <wp:docPr id="1" name="Рисунок 1" descr="C:\Users\User\Desktop\s5087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50874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03" cy="812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112" w:rsidRPr="00E41112" w:rsidRDefault="00E41112" w:rsidP="00E41112">
      <w:pPr>
        <w:pStyle w:val="a6"/>
        <w:ind w:left="-567" w:firstLine="1134"/>
        <w:rPr>
          <w:rFonts w:ascii="Times New Roman" w:hAnsi="Times New Roman" w:cs="Times New Roman"/>
          <w:sz w:val="28"/>
          <w:szCs w:val="28"/>
        </w:rPr>
      </w:pPr>
      <w:r w:rsidRPr="00E41112">
        <w:rPr>
          <w:rFonts w:ascii="Times New Roman" w:hAnsi="Times New Roman" w:cs="Times New Roman"/>
          <w:sz w:val="28"/>
          <w:szCs w:val="28"/>
        </w:rPr>
        <w:t xml:space="preserve">Наступила весна. Весеннее солнышко манит на воздух. Но, к сожалению, не все дети правильно ведут себя на улице. Нельзя забывать, что в весенние дни увеличивается количество транспортных средств, появляются скутеры и мотоциклы. Теплая погода позволяет детям играть на улице. А значит, увеличивается риск попасть в дорожно-транспортное происшествие. Это не случится, если все будут знать и соблюдаться важные правила! </w:t>
      </w:r>
      <w:r w:rsidRPr="00E41112">
        <w:rPr>
          <w:rFonts w:ascii="Times New Roman" w:hAnsi="Times New Roman" w:cs="Times New Roman"/>
          <w:color w:val="FF0000"/>
          <w:sz w:val="28"/>
          <w:szCs w:val="28"/>
        </w:rPr>
        <w:t xml:space="preserve">Главное правило поведения на дороге весной – удвоенное внимание и повышенная осторожность! </w:t>
      </w:r>
      <w:r w:rsidRPr="00E41112">
        <w:rPr>
          <w:rFonts w:ascii="Times New Roman" w:hAnsi="Times New Roman" w:cs="Times New Roman"/>
          <w:sz w:val="28"/>
          <w:szCs w:val="28"/>
        </w:rPr>
        <w:t>Перед тем как выйти на улицу, необходимо быть готовым ко всем неприятностям, которые припасла для нас весна.</w:t>
      </w:r>
    </w:p>
    <w:sectPr w:rsidR="00E41112" w:rsidRPr="00E41112" w:rsidSect="00E41112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112"/>
    <w:rsid w:val="004E4E4C"/>
    <w:rsid w:val="00D35386"/>
    <w:rsid w:val="00E4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1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1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2021-03-03T11:47:00Z</dcterms:created>
  <dcterms:modified xsi:type="dcterms:W3CDTF">2021-03-03T11:47:00Z</dcterms:modified>
</cp:coreProperties>
</file>